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bookmarkStart w:id="0" w:name="_GoBack"/>
      <w:r>
        <w:rPr>
          <w:rFonts w:hint="eastAsia" w:ascii="方正小标宋简体" w:hAnsi="??????" w:eastAsia="方正小标宋简体" w:cs="??????"/>
          <w:bCs/>
          <w:sz w:val="36"/>
          <w:szCs w:val="36"/>
        </w:rPr>
        <w:t>山东省有奖发票定期摇奖兑奖地点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06"/>
        <w:gridCol w:w="65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济南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济南市历下区二环东路7097号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莱芜区鹏泉东大街19号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0634-6269024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淄博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山东省淄博市张店区西四路119号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枣庄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国家税务总局枣庄市薛城区税务局第一税务分局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薛城区中和路财税综合服务中心一楼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东营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烟台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国家税务总局烟台市芝罘区税务局第一税务分局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烟台市芝罘区环山路113号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潍坊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潍坊市奎文区东风东街8081号奎文政务服务中心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济宁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济宁市任城区任城大道79-1号金融大厦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泰安市泰山区灵山大街230-1</w:t>
            </w:r>
          </w:p>
        </w:tc>
        <w:tc>
          <w:tcPr>
            <w:tcW w:w="17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威海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威海市环翠区文化中路59号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日照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日照市临沂路269号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临沂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国家税务总局临沂市兰山区税务局第一税务分局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临沂市兰山区金雀山路83号（原临沂市公安局）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德州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德城区湖滨北大道518号天虹广场东侧办公区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zh-CN"/>
              </w:rPr>
              <w:t>0534-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聊城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聊城市柳园南路91号(东昌府区政务服务中心二楼)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滨州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菏泽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：1、济南包括济南市区和原莱芜市区；2、省黄三角农高区和东营为同一兑奖地点。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008CA"/>
    <w:rsid w:val="48B0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2020-10-13T02:10:00Z</dcterms:created>
  <dc:creator>Adele</dc:creator>
  <cp:lastModifiedBy>Adele</cp:lastModifiedBy>
  <dcterms:modified xsi:type="dcterms:W3CDTF">2020-10-13T02:10:42Z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